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420" w:type="dxa"/>
        <w:tblLayout w:type="fixed"/>
        <w:tblLook w:val="01E0"/>
      </w:tblPr>
      <w:tblGrid>
        <w:gridCol w:w="9252"/>
        <w:gridCol w:w="6168"/>
      </w:tblGrid>
      <w:tr w:rsidR="006B0FF9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0FF9" w:rsidRDefault="006B0FF9">
            <w:pPr>
              <w:spacing w:line="1" w:lineRule="auto"/>
              <w:jc w:val="both"/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168"/>
            </w:tblGrid>
            <w:tr w:rsidR="006B0FF9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6B0FF9" w:rsidRDefault="00511A1A" w:rsidP="00FC196F">
                  <w:pPr>
                    <w:jc w:val="right"/>
                  </w:pPr>
                  <w:r>
                    <w:rPr>
                      <w:color w:val="000000"/>
                      <w:sz w:val="28"/>
                      <w:szCs w:val="28"/>
                    </w:rPr>
                    <w:t>Приложение № 5</w:t>
                  </w:r>
                </w:p>
                <w:p w:rsidR="006B0FF9" w:rsidRDefault="00511A1A" w:rsidP="00FC196F">
                  <w:pPr>
                    <w:jc w:val="right"/>
                  </w:pPr>
                  <w:r>
                    <w:rPr>
                      <w:color w:val="000000"/>
                      <w:sz w:val="28"/>
                      <w:szCs w:val="28"/>
                    </w:rPr>
                    <w:t>к решению Совета депутатов</w:t>
                  </w:r>
                </w:p>
                <w:p w:rsidR="006B0FF9" w:rsidRDefault="00511A1A" w:rsidP="00FC196F">
                  <w:pPr>
                    <w:jc w:val="right"/>
                  </w:pPr>
                  <w:r>
                    <w:rPr>
                      <w:color w:val="000000"/>
                      <w:sz w:val="28"/>
                      <w:szCs w:val="28"/>
                    </w:rPr>
                    <w:t>муниципальное образование</w:t>
                  </w:r>
                </w:p>
                <w:p w:rsidR="006B0FF9" w:rsidRDefault="00511A1A" w:rsidP="00FC196F">
                  <w:pPr>
                    <w:jc w:val="right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Ташлинский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</w:t>
                  </w:r>
                </w:p>
                <w:p w:rsidR="006B0FF9" w:rsidRDefault="00511A1A" w:rsidP="00FC196F">
                  <w:pPr>
                    <w:jc w:val="right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от </w:t>
                  </w:r>
                  <w:r w:rsidR="00274B1E">
                    <w:rPr>
                      <w:color w:val="000000"/>
                      <w:sz w:val="28"/>
                      <w:szCs w:val="28"/>
                    </w:rPr>
                    <w:t>30.11.2022г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№ </w:t>
                  </w:r>
                  <w:r w:rsidR="00274B1E">
                    <w:rPr>
                      <w:color w:val="000000"/>
                      <w:sz w:val="28"/>
                      <w:szCs w:val="28"/>
                    </w:rPr>
                    <w:t>25/91-рс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</w:tr>
    </w:tbl>
    <w:p w:rsidR="006B0FF9" w:rsidRDefault="006B0FF9">
      <w:pPr>
        <w:rPr>
          <w:vanish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421"/>
      </w:tblGrid>
      <w:tr w:rsidR="006B0FF9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6B0FF9" w:rsidRDefault="00511A1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</w:t>
            </w:r>
            <w:r w:rsidR="00FC196F">
              <w:rPr>
                <w:b/>
                <w:bCs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FC196F">
              <w:rPr>
                <w:b/>
                <w:bCs/>
                <w:color w:val="000000"/>
                <w:sz w:val="28"/>
                <w:szCs w:val="28"/>
              </w:rPr>
              <w:t>Ташлинского</w:t>
            </w:r>
            <w:proofErr w:type="spellEnd"/>
            <w:r w:rsidR="00FC196F">
              <w:rPr>
                <w:b/>
                <w:bCs/>
                <w:color w:val="000000"/>
                <w:sz w:val="28"/>
                <w:szCs w:val="28"/>
              </w:rPr>
              <w:t xml:space="preserve"> сельсовета </w:t>
            </w:r>
            <w:r>
              <w:rPr>
                <w:b/>
                <w:bCs/>
                <w:color w:val="000000"/>
                <w:sz w:val="28"/>
                <w:szCs w:val="28"/>
              </w:rPr>
              <w:t>по разделам,  подразделам, </w:t>
            </w:r>
          </w:p>
          <w:p w:rsidR="006B0FF9" w:rsidRDefault="00511A1A">
            <w:pPr>
              <w:ind w:firstLine="420"/>
              <w:jc w:val="center"/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 xml:space="preserve">целевым статьям (муниципальным программам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сельсовета и</w:t>
            </w:r>
            <w:proofErr w:type="gramEnd"/>
          </w:p>
          <w:p w:rsidR="00FC196F" w:rsidRDefault="00511A1A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направлениям деятельности) группам и подгруппам видов расходов классификации расходов </w:t>
            </w:r>
            <w:proofErr w:type="gramEnd"/>
          </w:p>
          <w:p w:rsidR="006B0FF9" w:rsidRDefault="00511A1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жета на 2023 год и плановый период 2024 и 2025 годов</w:t>
            </w:r>
          </w:p>
          <w:p w:rsidR="006B0FF9" w:rsidRDefault="006B0FF9">
            <w:pPr>
              <w:ind w:firstLine="420"/>
              <w:jc w:val="center"/>
            </w:pPr>
          </w:p>
          <w:p w:rsidR="006B0FF9" w:rsidRDefault="006B0FF9">
            <w:pPr>
              <w:ind w:firstLine="420"/>
              <w:jc w:val="center"/>
            </w:pPr>
          </w:p>
          <w:p w:rsidR="006B0FF9" w:rsidRDefault="00511A1A" w:rsidP="00522DE7">
            <w:pPr>
              <w:ind w:firstLine="420"/>
              <w:jc w:val="right"/>
            </w:pPr>
            <w:r>
              <w:rPr>
                <w:b/>
                <w:bCs/>
                <w:color w:val="000000"/>
                <w:sz w:val="28"/>
                <w:szCs w:val="28"/>
              </w:rPr>
              <w:t>тыс. рублей</w:t>
            </w:r>
          </w:p>
        </w:tc>
      </w:tr>
    </w:tbl>
    <w:p w:rsidR="006B0FF9" w:rsidRDefault="006B0FF9">
      <w:pPr>
        <w:rPr>
          <w:vanish/>
        </w:rPr>
      </w:pPr>
      <w:bookmarkStart w:id="0" w:name="__bookmark_1"/>
      <w:bookmarkEnd w:id="0"/>
    </w:p>
    <w:tbl>
      <w:tblPr>
        <w:tblOverlap w:val="never"/>
        <w:tblW w:w="15421" w:type="dxa"/>
        <w:tblLayout w:type="fixed"/>
        <w:tblLook w:val="01E0"/>
      </w:tblPr>
      <w:tblGrid>
        <w:gridCol w:w="4257"/>
        <w:gridCol w:w="1133"/>
        <w:gridCol w:w="1417"/>
        <w:gridCol w:w="2267"/>
        <w:gridCol w:w="1247"/>
        <w:gridCol w:w="1700"/>
        <w:gridCol w:w="1700"/>
        <w:gridCol w:w="1700"/>
      </w:tblGrid>
      <w:tr w:rsidR="006B0FF9">
        <w:trPr>
          <w:tblHeader/>
        </w:trPr>
        <w:tc>
          <w:tcPr>
            <w:tcW w:w="42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07"/>
            </w:tblGrid>
            <w:tr w:rsidR="006B0FF9">
              <w:trPr>
                <w:jc w:val="center"/>
              </w:trPr>
              <w:tc>
                <w:tcPr>
                  <w:tcW w:w="41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83"/>
            </w:tblGrid>
            <w:tr w:rsidR="006B0FF9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67"/>
            </w:tblGrid>
            <w:tr w:rsidR="006B0FF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proofErr w:type="spellStart"/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Пр</w:t>
                  </w:r>
                  <w:proofErr w:type="spellEnd"/>
                  <w:proofErr w:type="gramEnd"/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17"/>
            </w:tblGrid>
            <w:tr w:rsidR="006B0FF9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97"/>
            </w:tblGrid>
            <w:tr w:rsidR="006B0FF9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6B0FF9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2023 год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6B0FF9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6B0FF9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</w:tr>
    </w:tbl>
    <w:p w:rsidR="006B0FF9" w:rsidRDefault="006B0FF9">
      <w:pPr>
        <w:rPr>
          <w:vanish/>
        </w:rPr>
      </w:pPr>
      <w:bookmarkStart w:id="1" w:name="__bookmark_2"/>
      <w:bookmarkEnd w:id="1"/>
    </w:p>
    <w:tbl>
      <w:tblPr>
        <w:tblOverlap w:val="never"/>
        <w:tblW w:w="15421" w:type="dxa"/>
        <w:tblLayout w:type="fixed"/>
        <w:tblLook w:val="01E0"/>
      </w:tblPr>
      <w:tblGrid>
        <w:gridCol w:w="4257"/>
        <w:gridCol w:w="1133"/>
        <w:gridCol w:w="1417"/>
        <w:gridCol w:w="2267"/>
        <w:gridCol w:w="1247"/>
        <w:gridCol w:w="1700"/>
        <w:gridCol w:w="1700"/>
        <w:gridCol w:w="1700"/>
      </w:tblGrid>
      <w:tr w:rsidR="006B0FF9" w:rsidTr="00062B03">
        <w:trPr>
          <w:tblHeader/>
        </w:trPr>
        <w:tc>
          <w:tcPr>
            <w:tcW w:w="42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07"/>
            </w:tblGrid>
            <w:tr w:rsidR="006B0FF9">
              <w:trPr>
                <w:jc w:val="center"/>
              </w:trPr>
              <w:tc>
                <w:tcPr>
                  <w:tcW w:w="41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983"/>
            </w:tblGrid>
            <w:tr w:rsidR="006B0FF9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67"/>
            </w:tblGrid>
            <w:tr w:rsidR="006B0FF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17"/>
            </w:tblGrid>
            <w:tr w:rsidR="006B0FF9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2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97"/>
            </w:tblGrid>
            <w:tr w:rsidR="006B0FF9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6B0FF9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6B0FF9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7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B0FF9" w:rsidRDefault="006B0FF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6B0FF9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0FF9" w:rsidRDefault="00511A1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</w:t>
                  </w:r>
                </w:p>
              </w:tc>
            </w:tr>
          </w:tbl>
          <w:p w:rsidR="006B0FF9" w:rsidRDefault="006B0FF9">
            <w:pPr>
              <w:spacing w:line="1" w:lineRule="auto"/>
            </w:pP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11 978,6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12 288,2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12 493,3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и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образования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КПМ №1 «Функционирование высшего должностного лица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</w:t>
            </w:r>
            <w:r>
              <w:rPr>
                <w:color w:val="000000"/>
                <w:sz w:val="28"/>
                <w:szCs w:val="28"/>
              </w:rPr>
              <w:t>ш</w:t>
            </w:r>
            <w:r>
              <w:rPr>
                <w:color w:val="000000"/>
                <w:sz w:val="28"/>
                <w:szCs w:val="28"/>
              </w:rPr>
              <w:t>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01 4 01 00000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главы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образования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01 4 01 10010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органов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01 4 01 10010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Правительс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ва Российской Федерации, вы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ших исполнительных органов 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сударственной власти субъектов Российской Федерации, местных администраций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 «Создание условий для осуществления деятельности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служащих в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нистрации муниципального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Содержание аппарата управления и обеспечение деятельности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служащих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органов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4 309,5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4 309,5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4 309,5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1 624,9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1 505,1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1 572,2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87,6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нансовых, налоговых и таможе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органов и органов финанс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вого (финансово-бюджетного) надзора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КПМ №6 «Организация передачи полномочий муниципальному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образованию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Межбюджетные трансферты бюджету муниципального района на выполнение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осуществлению внешнего муниципального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нансового контроля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01 4 06 60020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01 4 06 60020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бюджету муниципального района на выполнение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осуществлению внутреннего муниципального - финансового контроля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01 4 06 60030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01 4 06 60030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общегосударственные 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просы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5 042,5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5 177,1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5 042,5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5 177,1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5 042,5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5 177,1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КПМ №2 «Создание условий для осуществления деятельности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служащих в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нистрации муниципального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Членские взносы в Совет (асс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циацию) муниципальных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№3 «Создание условий для осуществления деятельности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ниципальной службы для выпо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нения отдельных полномочий»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4 141,1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4 565,8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4 672,4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выполнение вопросов местного значения общегосуда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характера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01 4 03 10060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4 141,1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4 565,8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4 672,4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органов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01 4 03 10060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1 900,3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01 4 03 10060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2 240,8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2 665,5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2 772,1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№7 «Мероприятия, напра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ленные на содержание объектов муниципального имущества»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01 4 07 00000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152,7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Содержание муниципального имущества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01 4 07 60030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152,7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01 4 07 60030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152,7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№8 «Создание условий для привлечения граждан в народные дружинники»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01 4 08 00000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Поощрение народных дружинн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01 4 08 97010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органов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01 4 08 97010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№9 «Обеспечение деятел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ности народных дружин»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01 4 09 00000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Страхование народных дружи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ников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01 4 09 97020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01 4 09 97020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НАЦИОНАЛЬНАЯ БЕЗОПА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НОСТЬ И ПРАВООХРАН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ТЕЛЬНАЯ ДЕЯТЕЛЬНОСТЬ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870,0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1 070,0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родного и техногенного характ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ра, пожарная безопасность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№10 «Предупреждение и ликвидация чрезвычайных ситу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 природного и техногенного характера»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направленные на предупреждение возникновения чрезвычайной ситуации и мер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приятия по их ликвидации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01 4 10 92130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01 4 10 92130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№11 «Первичные меры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жарной безопасности в сельском поселении»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Установка пожарных гидрантов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01 4 11 90140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lastRenderedPageBreak/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01 4 11 90140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Мероприятия по предупрежд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и локализации пожаров на территории поселения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01 4 11 91140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01 4 11 91140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Установка и оснащение пожа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ных щитов в границах поселения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01 4 11 92140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01 4 11 92140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проведению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тивопожарных мероприятий в границах поселения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01 4 11 93140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01 4 11 93140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НАЦИОНАЛЬНАЯ ЭКОН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МИКА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147 921,3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3 281,0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3 434,0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147 915,3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3 275,0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3 428,0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lastRenderedPageBreak/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147 915,3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3 275,0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3 428,0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147 915,3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3 275,0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3 428,0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№12 «Текущее содержание автомобильных дорог общего пользования местного значения»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01 4 12 00000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1 238,0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Техническое обслуживание дорог местного значения (профилир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вание, </w:t>
            </w:r>
            <w:proofErr w:type="spellStart"/>
            <w:r>
              <w:rPr>
                <w:color w:val="000000"/>
                <w:sz w:val="28"/>
                <w:szCs w:val="28"/>
              </w:rPr>
              <w:t>грейдирование</w:t>
            </w:r>
            <w:proofErr w:type="spellEnd"/>
            <w:r>
              <w:rPr>
                <w:color w:val="000000"/>
                <w:sz w:val="28"/>
                <w:szCs w:val="28"/>
              </w:rPr>
              <w:t>, и др.)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01 4 12 90150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1 238,0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01 4 12 90150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1 238,0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№13 «Мероприятия по обеспечению безопасности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рожного движения в сельском поселении»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2 190,0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и установка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рожных знаков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01 4 13 90160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01 4 13 90160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очистке от сн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га, удалению наледи и снежных накатов на дорогах общего пол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зования местного значения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01 4 13 92160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01 4 13 92160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№14 «Мероприятия по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питальному ремонту и ремонту улично-дорожной сети в гран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цах поселении»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01 4 14 00000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144 800,5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расходов по капитальному ремонту и ремонту автомобильных дорог общего пользования населенных пунктов за счет средств областного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14 S0410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144 800,5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14 S0410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144 800,5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наци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нальной экономики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КПМ №4 «Обеспечение передачи </w:t>
            </w:r>
            <w:r>
              <w:rPr>
                <w:color w:val="000000"/>
                <w:sz w:val="28"/>
                <w:szCs w:val="28"/>
              </w:rPr>
              <w:lastRenderedPageBreak/>
              <w:t>части полномочий в части резе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вирования земель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 xml:space="preserve">ному образованию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01 4 04 00000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Руководство и управление в сф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 установленных функций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нов местного самоуправления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01 4 04 60040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01 4 04 60040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ЖИЛИЩНО-КОММУНАЛЬНОЕ ХОЗЯЙС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19 887,3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20 347,4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20 051,5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11 774,4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11 774,4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11 774,4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№18 «Проведение кап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тального ремонта и ремонта об</w:t>
            </w:r>
            <w:r>
              <w:rPr>
                <w:color w:val="000000"/>
                <w:sz w:val="28"/>
                <w:szCs w:val="28"/>
              </w:rPr>
              <w:t>ъ</w:t>
            </w:r>
            <w:r>
              <w:rPr>
                <w:color w:val="000000"/>
                <w:sz w:val="28"/>
                <w:szCs w:val="28"/>
              </w:rPr>
              <w:t>ектов коммунальной инфрастру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туры муниципальной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ности»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3 019,4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Прочие мероприятия в сфере коммунального хозяйства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01 4 18 90240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01 4 18 90240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Обустройство мест (площадок) накопления твердых коммунал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отходов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01 4 18 90250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01 4 18 90250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№19 «Предоставление 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сидии на финансирование затрат по ремонту объектов»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01 4 19 00000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8 755,0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на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монт объектов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01 4 19 90250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8 755,0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юридическим лицам (кроме некоммерческих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заций), индивидуальным пре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принимателям, физическим 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цам - производителям товаров, работ,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01 4 19 90250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8 755,0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13 856,5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9 151,5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lastRenderedPageBreak/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13 856,5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9 151,5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13 856,5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9 151,5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№20 «Организация уличн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освещения»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Уличное освещение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01 4 20 90260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01 4 20 90260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№21 «Озеленение 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рий общего пользования»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01 4 21 00000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Озеленение территорий в гран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цах поселения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01 4 21 90270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01 4 21 90270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№22 «Организация соде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жания мест захоронения»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Ремонт и содержание памятников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№23 «Прочие мероприятия по благоустройству территорий сельского поселения»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9 706,5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5 751,5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Санитарная очистка и уборка территории: сбор и удаление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(бытовых) отходов, уборка улиц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Обвалка свалки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Обустройство территории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(выкос сорной растител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ности, приобретение и ремонт детских площадок, приобретение баннеров, установка и ремонт и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городей, установка рекламных щитов т.д.)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01 4 23 93290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9 406,5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5 523,7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lastRenderedPageBreak/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01 4 23 93290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9 406,5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5 523,7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№25 «Противодействия распространению и обороту на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котических веществ на террит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рии поселения»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01 4 25 00000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Уничтожение незаконных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вов используемых для изготовл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наркотических средств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01 4 25 97050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01 4 25 97050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КУЛЬТУРА, КИНЕМАТОГР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ФИЯ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20 896,9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20 896,9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20 896,9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20 896,9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№26 «Создание условий для развития и организации кул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турного досуга и библиотечного обслуживание населения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20 896,9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бюджету муниципального района на выполнение переданных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 сфере культуры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01 4 26 60010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ты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01 4 26 60010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культурно-массовых мероприятий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01 4 26 90300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01 4 26 90300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тойчивое развитие территории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района Оренбургской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ласти на 2023-2030 гг.»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0140000000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№5 «Расходы на выплату муниципальной пенсии»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01 4 05 00000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01 4 05 10070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Публичные нормативные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альные выплаты гражданам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01 4 05 10070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Условно утвержденные расх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1 226,5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2 536,1</w:t>
            </w:r>
          </w:p>
        </w:tc>
      </w:tr>
      <w:tr w:rsidR="006B0FF9" w:rsidTr="00062B03"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6B0FF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B0FF9" w:rsidRDefault="00511A1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60 721,8</w:t>
            </w:r>
          </w:p>
        </w:tc>
      </w:tr>
    </w:tbl>
    <w:p w:rsidR="00511A1A" w:rsidRDefault="00511A1A"/>
    <w:sectPr w:rsidR="00511A1A" w:rsidSect="006B0FF9">
      <w:headerReference w:type="default" r:id="rId6"/>
      <w:footerReference w:type="default" r:id="rId7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C38" w:rsidRDefault="00490C38" w:rsidP="006B0FF9">
      <w:r>
        <w:separator/>
      </w:r>
    </w:p>
  </w:endnote>
  <w:endnote w:type="continuationSeparator" w:id="0">
    <w:p w:rsidR="00490C38" w:rsidRDefault="00490C38" w:rsidP="006B0F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6B0FF9">
      <w:tc>
        <w:tcPr>
          <w:tcW w:w="15636" w:type="dxa"/>
        </w:tcPr>
        <w:p w:rsidR="006B0FF9" w:rsidRDefault="00511A1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B0FF9" w:rsidRDefault="006B0FF9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C38" w:rsidRDefault="00490C38" w:rsidP="006B0FF9">
      <w:r>
        <w:separator/>
      </w:r>
    </w:p>
  </w:footnote>
  <w:footnote w:type="continuationSeparator" w:id="0">
    <w:p w:rsidR="00490C38" w:rsidRDefault="00490C38" w:rsidP="006B0F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6B0FF9">
      <w:tc>
        <w:tcPr>
          <w:tcW w:w="15636" w:type="dxa"/>
        </w:tcPr>
        <w:p w:rsidR="006B0FF9" w:rsidRDefault="00702365">
          <w:pPr>
            <w:jc w:val="center"/>
            <w:rPr>
              <w:color w:val="000000"/>
            </w:rPr>
          </w:pPr>
          <w:r>
            <w:fldChar w:fldCharType="begin"/>
          </w:r>
          <w:r w:rsidR="00511A1A">
            <w:rPr>
              <w:color w:val="000000"/>
            </w:rPr>
            <w:instrText>PAGE</w:instrText>
          </w:r>
          <w:r>
            <w:fldChar w:fldCharType="separate"/>
          </w:r>
          <w:r w:rsidR="00FC196F">
            <w:rPr>
              <w:noProof/>
              <w:color w:val="000000"/>
            </w:rPr>
            <w:t>2</w:t>
          </w:r>
          <w:r>
            <w:fldChar w:fldCharType="end"/>
          </w:r>
        </w:p>
        <w:p w:rsidR="006B0FF9" w:rsidRDefault="006B0FF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0FF9"/>
    <w:rsid w:val="00062B03"/>
    <w:rsid w:val="00201D93"/>
    <w:rsid w:val="00274B1E"/>
    <w:rsid w:val="00490C38"/>
    <w:rsid w:val="004935D7"/>
    <w:rsid w:val="00511A1A"/>
    <w:rsid w:val="00522DE7"/>
    <w:rsid w:val="006B0FF9"/>
    <w:rsid w:val="00702365"/>
    <w:rsid w:val="007B50C4"/>
    <w:rsid w:val="00B95BB8"/>
    <w:rsid w:val="00BE7227"/>
    <w:rsid w:val="00E85A16"/>
    <w:rsid w:val="00FA4D9C"/>
    <w:rsid w:val="00FC1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BE72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6B0F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2455</Words>
  <Characters>13997</Characters>
  <Application>Microsoft Office Word</Application>
  <DocSecurity>0</DocSecurity>
  <Lines>116</Lines>
  <Paragraphs>32</Paragraphs>
  <ScaleCrop>false</ScaleCrop>
  <Company/>
  <LinksUpToDate>false</LinksUpToDate>
  <CharactersWithSpaces>16420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пк</cp:lastModifiedBy>
  <cp:revision>3</cp:revision>
  <cp:lastPrinted>2022-12-01T04:48:00Z</cp:lastPrinted>
  <dcterms:created xsi:type="dcterms:W3CDTF">2022-11-30T10:30:00Z</dcterms:created>
  <dcterms:modified xsi:type="dcterms:W3CDTF">2022-12-01T04:49:00Z</dcterms:modified>
</cp:coreProperties>
</file>